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38" w:rsidRPr="008D5535" w:rsidRDefault="00B05DA0" w:rsidP="002A0E38">
      <w:pPr>
        <w:autoSpaceDE w:val="0"/>
        <w:autoSpaceDN w:val="0"/>
        <w:adjustRightInd w:val="0"/>
        <w:ind w:right="85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8D5535">
        <w:rPr>
          <w:rFonts w:ascii="Calibri" w:hAnsi="Calibri" w:cs="Calibri"/>
          <w:b/>
          <w:bCs/>
          <w:i/>
          <w:sz w:val="24"/>
          <w:szCs w:val="24"/>
        </w:rPr>
        <w:t xml:space="preserve">ALLEGATO n.1 </w:t>
      </w:r>
      <w:r w:rsidR="002A0E38" w:rsidRPr="008D5535">
        <w:rPr>
          <w:rFonts w:ascii="Calibri" w:hAnsi="Calibri" w:cs="Calibri"/>
          <w:b/>
          <w:bCs/>
          <w:i/>
          <w:sz w:val="24"/>
          <w:szCs w:val="24"/>
        </w:rPr>
        <w:t>Criteri di valutazione progetti PTOF</w:t>
      </w:r>
      <w:r w:rsidR="00F34443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="00F34443">
        <w:rPr>
          <w:rFonts w:ascii="Calibri" w:hAnsi="Calibri" w:cs="Calibri"/>
          <w:b/>
          <w:bCs/>
          <w:i/>
          <w:sz w:val="24"/>
          <w:szCs w:val="24"/>
        </w:rPr>
        <w:t>a.s</w:t>
      </w:r>
      <w:proofErr w:type="spellEnd"/>
      <w:r w:rsidR="00F34443">
        <w:rPr>
          <w:rFonts w:ascii="Calibri" w:hAnsi="Calibri" w:cs="Calibri"/>
          <w:b/>
          <w:bCs/>
          <w:i/>
          <w:sz w:val="24"/>
          <w:szCs w:val="24"/>
        </w:rPr>
        <w:t xml:space="preserve"> 2023</w:t>
      </w:r>
      <w:r w:rsidR="00212C10" w:rsidRPr="008D5535">
        <w:rPr>
          <w:rFonts w:ascii="Calibri" w:hAnsi="Calibri" w:cs="Calibri"/>
          <w:b/>
          <w:bCs/>
          <w:i/>
          <w:sz w:val="24"/>
          <w:szCs w:val="24"/>
        </w:rPr>
        <w:t>/202</w:t>
      </w:r>
      <w:r w:rsidR="00F34443">
        <w:rPr>
          <w:rFonts w:ascii="Calibri" w:hAnsi="Calibri" w:cs="Calibri"/>
          <w:b/>
          <w:bCs/>
          <w:i/>
          <w:sz w:val="24"/>
          <w:szCs w:val="24"/>
        </w:rPr>
        <w:t>4</w:t>
      </w:r>
      <w:bookmarkStart w:id="0" w:name="_GoBack"/>
      <w:bookmarkEnd w:id="0"/>
    </w:p>
    <w:p w:rsidR="002A0E38" w:rsidRPr="008D5535" w:rsidRDefault="002A0E38" w:rsidP="002A0E38">
      <w:pPr>
        <w:autoSpaceDE w:val="0"/>
        <w:autoSpaceDN w:val="0"/>
        <w:adjustRightInd w:val="0"/>
        <w:ind w:right="85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2A0E38" w:rsidRPr="008D5535" w:rsidRDefault="002A0E38" w:rsidP="002A0E38">
      <w:pPr>
        <w:autoSpaceDE w:val="0"/>
        <w:autoSpaceDN w:val="0"/>
        <w:adjustRightInd w:val="0"/>
        <w:ind w:right="85"/>
        <w:jc w:val="both"/>
        <w:rPr>
          <w:rFonts w:ascii="Calibri" w:hAnsi="Calibri" w:cs="Calibri"/>
          <w:sz w:val="24"/>
          <w:szCs w:val="24"/>
        </w:rPr>
      </w:pPr>
      <w:r w:rsidRPr="008D5535">
        <w:rPr>
          <w:rFonts w:ascii="Calibri" w:hAnsi="Calibri" w:cs="Calibri"/>
          <w:sz w:val="24"/>
          <w:szCs w:val="24"/>
        </w:rPr>
        <w:t>Il Dirigente Scolastico</w:t>
      </w:r>
      <w:r w:rsidR="00CD5B45" w:rsidRPr="008D5535">
        <w:rPr>
          <w:rFonts w:ascii="Calibri" w:hAnsi="Calibri" w:cs="Calibri"/>
          <w:sz w:val="24"/>
          <w:szCs w:val="24"/>
        </w:rPr>
        <w:t>, con il supporto della FS Area 1, la coordinatrice didattica e il gruppo di supporto Area 1,</w:t>
      </w:r>
      <w:r w:rsidR="005C0C6F" w:rsidRPr="008D5535">
        <w:rPr>
          <w:rFonts w:ascii="Calibri" w:hAnsi="Calibri" w:cs="Calibri"/>
          <w:sz w:val="24"/>
          <w:szCs w:val="24"/>
        </w:rPr>
        <w:t xml:space="preserve"> </w:t>
      </w:r>
      <w:r w:rsidRPr="008D5535">
        <w:rPr>
          <w:rFonts w:ascii="Calibri" w:hAnsi="Calibri" w:cs="Calibri"/>
          <w:sz w:val="24"/>
          <w:szCs w:val="24"/>
        </w:rPr>
        <w:t>vaglierà l’ammissibilità dei pro</w:t>
      </w:r>
      <w:r w:rsidR="00CD5B45" w:rsidRPr="008D5535">
        <w:rPr>
          <w:rFonts w:ascii="Calibri" w:hAnsi="Calibri" w:cs="Calibri"/>
          <w:sz w:val="24"/>
          <w:szCs w:val="24"/>
        </w:rPr>
        <w:t>getti e li valuterà</w:t>
      </w:r>
      <w:r w:rsidRPr="008D5535">
        <w:rPr>
          <w:rFonts w:ascii="Calibri" w:hAnsi="Calibri" w:cs="Calibri"/>
          <w:sz w:val="24"/>
          <w:szCs w:val="24"/>
        </w:rPr>
        <w:t xml:space="preserve"> sulla base dei seguenti criteri e con l’attribuzione dei seguenti punteggi:</w:t>
      </w:r>
    </w:p>
    <w:p w:rsidR="002A0E38" w:rsidRPr="008D5535" w:rsidRDefault="002A0E38" w:rsidP="002A0E38">
      <w:pPr>
        <w:autoSpaceDE w:val="0"/>
        <w:autoSpaceDN w:val="0"/>
        <w:adjustRightInd w:val="0"/>
        <w:ind w:right="85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965"/>
        <w:gridCol w:w="2149"/>
        <w:gridCol w:w="1388"/>
      </w:tblGrid>
      <w:tr w:rsidR="008D5535" w:rsidRPr="008D5535" w:rsidTr="008D5535">
        <w:tc>
          <w:tcPr>
            <w:tcW w:w="4126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Criterio</w:t>
            </w:r>
          </w:p>
        </w:tc>
        <w:tc>
          <w:tcPr>
            <w:tcW w:w="1965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 xml:space="preserve">Punteggio 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Autovalutazione del docente proponente</w:t>
            </w: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Punteggio attribuito</w:t>
            </w:r>
          </w:p>
        </w:tc>
      </w:tr>
      <w:tr w:rsidR="008D5535" w:rsidRPr="008D5535" w:rsidTr="008D5535">
        <w:trPr>
          <w:trHeight w:val="451"/>
        </w:trPr>
        <w:tc>
          <w:tcPr>
            <w:tcW w:w="4126" w:type="dxa"/>
          </w:tcPr>
          <w:p w:rsidR="008D5535" w:rsidRPr="008D5535" w:rsidRDefault="008D5535" w:rsidP="008D5535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sz w:val="24"/>
                <w:szCs w:val="24"/>
              </w:rPr>
              <w:t>Coerenza con le priorità del RAV, con gli obiettivi formativi</w:t>
            </w:r>
            <w:r w:rsidRPr="008D553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D5535">
              <w:rPr>
                <w:rFonts w:ascii="Calibri" w:hAnsi="Calibri" w:cs="Calibri"/>
                <w:sz w:val="24"/>
                <w:szCs w:val="24"/>
              </w:rPr>
              <w:t>prioritari (art.1, comma 7, L.107/2015) inseriti nel PTOF e chiarezza nella definizione degli obiettivi</w:t>
            </w:r>
          </w:p>
        </w:tc>
        <w:tc>
          <w:tcPr>
            <w:tcW w:w="1965" w:type="dxa"/>
          </w:tcPr>
          <w:p w:rsidR="008D5535" w:rsidRPr="008D5535" w:rsidRDefault="008D5535" w:rsidP="00212C10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4 p</w:t>
            </w:r>
            <w:r w:rsidRPr="008D553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535" w:rsidRPr="008D5535" w:rsidTr="008D5535">
        <w:trPr>
          <w:trHeight w:val="60"/>
        </w:trPr>
        <w:tc>
          <w:tcPr>
            <w:tcW w:w="4126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sz w:val="24"/>
                <w:szCs w:val="24"/>
              </w:rPr>
              <w:t>Numero di studenti beneficiari (non inferiore a 15)</w:t>
            </w:r>
          </w:p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5535" w:rsidRPr="008D5535" w:rsidRDefault="008D5535" w:rsidP="00212C10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2 p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535" w:rsidRPr="008D5535" w:rsidTr="008D5535">
        <w:trPr>
          <w:trHeight w:val="149"/>
        </w:trPr>
        <w:tc>
          <w:tcPr>
            <w:tcW w:w="4126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sz w:val="24"/>
                <w:szCs w:val="24"/>
              </w:rPr>
              <w:t>Coinvolgimento degli studenti BES DSA, diversamente abili in un’ottica inclusiva</w:t>
            </w:r>
          </w:p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 xml:space="preserve">4 p 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535" w:rsidRPr="008D5535" w:rsidTr="008D5535">
        <w:trPr>
          <w:trHeight w:val="151"/>
        </w:trPr>
        <w:tc>
          <w:tcPr>
            <w:tcW w:w="4126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sz w:val="24"/>
                <w:szCs w:val="24"/>
              </w:rPr>
              <w:t>Utilizzo innovativo di metodologia di apprendimento, delle nuove tecnologie e della didattica laboratoriale</w:t>
            </w:r>
          </w:p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 xml:space="preserve">4 p 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535" w:rsidRPr="008D5535" w:rsidTr="008D5535">
        <w:trPr>
          <w:trHeight w:val="149"/>
        </w:trPr>
        <w:tc>
          <w:tcPr>
            <w:tcW w:w="4126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sz w:val="24"/>
                <w:szCs w:val="24"/>
              </w:rPr>
              <w:t>Competenze sociali e civiche con particolare riferimento ai temi della transizione ecologica e culturale</w:t>
            </w:r>
          </w:p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3 p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535" w:rsidRPr="008D5535" w:rsidTr="008D5535">
        <w:trPr>
          <w:trHeight w:val="211"/>
        </w:trPr>
        <w:tc>
          <w:tcPr>
            <w:tcW w:w="4126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sz w:val="24"/>
                <w:szCs w:val="24"/>
              </w:rPr>
              <w:t>Pluridisciplinarità/Interdisciplinarietà</w:t>
            </w:r>
          </w:p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4 p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535" w:rsidRPr="008D5535" w:rsidTr="008D5535">
        <w:trPr>
          <w:trHeight w:val="211"/>
        </w:trPr>
        <w:tc>
          <w:tcPr>
            <w:tcW w:w="4126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sz w:val="24"/>
                <w:szCs w:val="24"/>
              </w:rPr>
              <w:t>Coinvolgimento di enti/associazioni territoriali</w:t>
            </w:r>
          </w:p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2 p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535" w:rsidRPr="008D5535" w:rsidTr="008D5535">
        <w:trPr>
          <w:trHeight w:val="211"/>
        </w:trPr>
        <w:tc>
          <w:tcPr>
            <w:tcW w:w="4126" w:type="dxa"/>
          </w:tcPr>
          <w:p w:rsidR="008D5535" w:rsidRPr="008D5535" w:rsidRDefault="008D5535" w:rsidP="008D5535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sz w:val="24"/>
                <w:szCs w:val="24"/>
              </w:rPr>
              <w:t>Autonomia finanziaria e/o gratuità</w:t>
            </w:r>
          </w:p>
          <w:p w:rsidR="008D5535" w:rsidRPr="008D5535" w:rsidRDefault="008D5535" w:rsidP="008D5535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4 p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535" w:rsidRPr="008D5535" w:rsidTr="008D5535">
        <w:trPr>
          <w:trHeight w:val="211"/>
        </w:trPr>
        <w:tc>
          <w:tcPr>
            <w:tcW w:w="4126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5535">
              <w:rPr>
                <w:rFonts w:ascii="Calibri" w:hAnsi="Calibri" w:cs="Calibri"/>
                <w:sz w:val="24"/>
                <w:szCs w:val="24"/>
              </w:rPr>
              <w:t>Finanziamento col contributo delle famiglie e/o sponsor</w:t>
            </w:r>
          </w:p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5535" w:rsidRPr="008D5535" w:rsidRDefault="008D5535" w:rsidP="00516AC7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3 p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535" w:rsidRPr="008D5535" w:rsidTr="008D5535">
        <w:tc>
          <w:tcPr>
            <w:tcW w:w="4126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 xml:space="preserve">Totale </w:t>
            </w:r>
            <w:proofErr w:type="spellStart"/>
            <w:r w:rsidRPr="008D5535">
              <w:rPr>
                <w:rFonts w:ascii="Calibri" w:hAnsi="Calibri" w:cs="Calibri"/>
                <w:b/>
                <w:sz w:val="24"/>
                <w:szCs w:val="24"/>
              </w:rPr>
              <w:t>max</w:t>
            </w:r>
            <w:proofErr w:type="spellEnd"/>
          </w:p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8D5535" w:rsidRPr="008D5535" w:rsidRDefault="008D5535" w:rsidP="003F3BE1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D5535"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2149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5535" w:rsidRPr="008D5535" w:rsidRDefault="008D5535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A0E38" w:rsidRPr="008D5535" w:rsidRDefault="002A0E38" w:rsidP="002A0E38">
      <w:pPr>
        <w:autoSpaceDE w:val="0"/>
        <w:autoSpaceDN w:val="0"/>
        <w:adjustRightInd w:val="0"/>
        <w:ind w:right="85"/>
        <w:jc w:val="both"/>
        <w:rPr>
          <w:rFonts w:ascii="Calibri" w:hAnsi="Calibri" w:cs="Calibri"/>
          <w:sz w:val="24"/>
          <w:szCs w:val="24"/>
        </w:rPr>
      </w:pPr>
    </w:p>
    <w:p w:rsidR="002A0E38" w:rsidRPr="008D5535" w:rsidRDefault="002A0E38">
      <w:pPr>
        <w:rPr>
          <w:rFonts w:ascii="Calibri" w:hAnsi="Calibri" w:cs="Calibri"/>
          <w:sz w:val="24"/>
          <w:szCs w:val="24"/>
        </w:rPr>
      </w:pPr>
    </w:p>
    <w:p w:rsidR="005C0C6F" w:rsidRPr="008D5535" w:rsidRDefault="005C0C6F">
      <w:pPr>
        <w:rPr>
          <w:rFonts w:ascii="Calibri" w:hAnsi="Calibri" w:cs="Calibri"/>
          <w:sz w:val="24"/>
          <w:szCs w:val="24"/>
        </w:rPr>
      </w:pPr>
    </w:p>
    <w:sectPr w:rsidR="005C0C6F" w:rsidRPr="008D5535" w:rsidSect="005A5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12A"/>
    <w:multiLevelType w:val="hybridMultilevel"/>
    <w:tmpl w:val="1F6E04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38"/>
    <w:rsid w:val="00212C10"/>
    <w:rsid w:val="002A0E38"/>
    <w:rsid w:val="003F3BE1"/>
    <w:rsid w:val="004E4298"/>
    <w:rsid w:val="00516AC7"/>
    <w:rsid w:val="00543EA4"/>
    <w:rsid w:val="005A5D63"/>
    <w:rsid w:val="005C0C6F"/>
    <w:rsid w:val="00601752"/>
    <w:rsid w:val="00650FB3"/>
    <w:rsid w:val="007D6F05"/>
    <w:rsid w:val="008D5535"/>
    <w:rsid w:val="00960B9C"/>
    <w:rsid w:val="009B3ED0"/>
    <w:rsid w:val="00B05DA0"/>
    <w:rsid w:val="00BC39C4"/>
    <w:rsid w:val="00CD5B45"/>
    <w:rsid w:val="00F3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7008"/>
  <w15:docId w15:val="{3C12BC0C-C49B-4185-A2E1-731F62D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2A0E38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5EDA-141A-4736-B9DF-7C0D21F0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ory1972@hotmail.it</cp:lastModifiedBy>
  <cp:revision>3</cp:revision>
  <cp:lastPrinted>2021-09-21T17:40:00Z</cp:lastPrinted>
  <dcterms:created xsi:type="dcterms:W3CDTF">2023-09-28T17:38:00Z</dcterms:created>
  <dcterms:modified xsi:type="dcterms:W3CDTF">2023-10-02T06:04:00Z</dcterms:modified>
</cp:coreProperties>
</file>